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3" w:rsidRDefault="00F51E63" w:rsidP="00F51E63">
      <w:pPr>
        <w:jc w:val="center"/>
        <w:rPr>
          <w:b/>
        </w:rPr>
      </w:pPr>
    </w:p>
    <w:p w:rsidR="00F51E63" w:rsidRPr="00031A3D" w:rsidRDefault="00F51E63" w:rsidP="00F51E63">
      <w:pPr>
        <w:jc w:val="center"/>
        <w:rPr>
          <w:b/>
          <w:u w:val="single"/>
        </w:rPr>
      </w:pPr>
      <w:r w:rsidRPr="00031A3D">
        <w:rPr>
          <w:b/>
          <w:u w:val="single"/>
        </w:rPr>
        <w:t>Legislative Report</w:t>
      </w:r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Monadnock</w:t>
      </w:r>
      <w:proofErr w:type="spellEnd"/>
      <w:r>
        <w:rPr>
          <w:b/>
          <w:u w:val="single"/>
        </w:rPr>
        <w:t xml:space="preserve"> Farm &amp; Community Coalition</w:t>
      </w:r>
    </w:p>
    <w:p w:rsidR="00F51E63" w:rsidRPr="00D952ED" w:rsidRDefault="00F51E63" w:rsidP="00F51E63">
      <w:pPr>
        <w:rPr>
          <w:b/>
        </w:rPr>
      </w:pPr>
      <w:r>
        <w:rPr>
          <w:b/>
        </w:rPr>
        <w:t>2016</w:t>
      </w:r>
      <w:r w:rsidRPr="00D952ED">
        <w:rPr>
          <w:b/>
        </w:rPr>
        <w:t xml:space="preserve"> Le</w:t>
      </w:r>
      <w:r>
        <w:rPr>
          <w:b/>
        </w:rPr>
        <w:t>gislative Session (Jan-June 2016</w:t>
      </w:r>
      <w:r w:rsidRPr="00D952ED">
        <w:rPr>
          <w:b/>
        </w:rPr>
        <w:t>)</w:t>
      </w:r>
    </w:p>
    <w:p w:rsidR="00F51E63" w:rsidRPr="00F73341" w:rsidRDefault="00F51E63" w:rsidP="00F51E6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Possible Bills of Interest</w:t>
      </w:r>
      <w:r>
        <w:t xml:space="preserve"> </w:t>
      </w:r>
    </w:p>
    <w:p w:rsidR="00CA14E0" w:rsidRDefault="00F51E63" w:rsidP="00F51E63">
      <w:pPr>
        <w:ind w:left="360"/>
      </w:pPr>
      <w:r>
        <w:t xml:space="preserve">If the Coalition is interested in learning more about a particular bill, it’s best to contact the bill sponsor directly. 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548"/>
        <w:gridCol w:w="7020"/>
        <w:gridCol w:w="1980"/>
        <w:gridCol w:w="3600"/>
      </w:tblGrid>
      <w:tr w:rsidR="00CA14E0" w:rsidRPr="00796987" w:rsidTr="00CA14E0">
        <w:tc>
          <w:tcPr>
            <w:tcW w:w="1548" w:type="dxa"/>
          </w:tcPr>
          <w:p w:rsidR="00CA14E0" w:rsidRPr="00796987" w:rsidRDefault="00CA14E0" w:rsidP="00CA14E0">
            <w:pPr>
              <w:jc w:val="center"/>
              <w:rPr>
                <w:b/>
              </w:rPr>
            </w:pPr>
            <w:r>
              <w:rPr>
                <w:b/>
              </w:rPr>
              <w:t>Bill Number</w:t>
            </w:r>
          </w:p>
        </w:tc>
        <w:tc>
          <w:tcPr>
            <w:tcW w:w="7020" w:type="dxa"/>
          </w:tcPr>
          <w:p w:rsidR="00CA14E0" w:rsidRPr="00796987" w:rsidRDefault="00CA14E0" w:rsidP="00CA14E0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80" w:type="dxa"/>
          </w:tcPr>
          <w:p w:rsidR="00CA14E0" w:rsidRPr="00796987" w:rsidRDefault="00CA14E0" w:rsidP="00CA14E0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3600" w:type="dxa"/>
          </w:tcPr>
          <w:p w:rsidR="00CA14E0" w:rsidRDefault="00CA14E0" w:rsidP="00CA14E0">
            <w:pPr>
              <w:jc w:val="center"/>
              <w:rPr>
                <w:b/>
              </w:rPr>
            </w:pPr>
            <w:r>
              <w:rPr>
                <w:b/>
              </w:rPr>
              <w:t>Assigned Committee</w:t>
            </w: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6" w:history="1">
              <w:r w:rsidR="00CA14E0" w:rsidRPr="004B3DA3">
                <w:rPr>
                  <w:rStyle w:val="Hyperlink"/>
                </w:rPr>
                <w:t>HB 1</w:t>
              </w:r>
              <w:r w:rsidR="00CA14E0" w:rsidRPr="004B3DA3">
                <w:rPr>
                  <w:rStyle w:val="Hyperlink"/>
                </w:rPr>
                <w:t>141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 xml:space="preserve">Defining </w:t>
            </w:r>
            <w:proofErr w:type="spellStart"/>
            <w:r>
              <w:t>agritourism</w:t>
            </w:r>
            <w:proofErr w:type="spellEnd"/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 xml:space="preserve">Rep. </w:t>
            </w:r>
            <w:proofErr w:type="spellStart"/>
            <w:r>
              <w:t>Haefner</w:t>
            </w:r>
            <w:proofErr w:type="spellEnd"/>
          </w:p>
        </w:tc>
        <w:tc>
          <w:tcPr>
            <w:tcW w:w="3600" w:type="dxa"/>
          </w:tcPr>
          <w:p w:rsidR="00CA14E0" w:rsidRDefault="00CA14E0" w:rsidP="00CA14E0">
            <w:pPr>
              <w:jc w:val="center"/>
            </w:pPr>
            <w:hyperlink r:id="rId7" w:history="1">
              <w:r w:rsidRPr="006D1040">
                <w:rPr>
                  <w:rStyle w:val="Hyperlink"/>
                </w:rPr>
                <w:t>Environm</w:t>
              </w:r>
              <w:r w:rsidRPr="006D1040">
                <w:rPr>
                  <w:rStyle w:val="Hyperlink"/>
                </w:rPr>
                <w:t>ent &amp; Agriculture</w:t>
              </w:r>
            </w:hyperlink>
          </w:p>
          <w:p w:rsidR="00D21FA4" w:rsidRDefault="00D21FA4" w:rsidP="00CA14E0">
            <w:pPr>
              <w:jc w:val="center"/>
            </w:pP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8" w:history="1">
              <w:r w:rsidR="00D21FA4">
                <w:rPr>
                  <w:rStyle w:val="Hyperlink"/>
                </w:rPr>
                <w:t>S</w:t>
              </w:r>
              <w:r w:rsidRPr="004B3DA3">
                <w:rPr>
                  <w:rStyle w:val="Hyperlink"/>
                </w:rPr>
                <w:t>B</w:t>
              </w:r>
              <w:r w:rsidRPr="004B3DA3">
                <w:rPr>
                  <w:rStyle w:val="Hyperlink"/>
                </w:rPr>
                <w:t xml:space="preserve"> 345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</w:t>
            </w:r>
            <w:r w:rsidRPr="006E5852">
              <w:t>elative to</w:t>
            </w:r>
            <w:r>
              <w:t xml:space="preserve"> the definition of </w:t>
            </w:r>
            <w:proofErr w:type="spellStart"/>
            <w:r>
              <w:t>agritourism</w:t>
            </w:r>
            <w:proofErr w:type="spellEnd"/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 xml:space="preserve">Senator </w:t>
            </w:r>
            <w:proofErr w:type="spellStart"/>
            <w:r>
              <w:t>Boutin</w:t>
            </w:r>
            <w:proofErr w:type="spellEnd"/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9" w:history="1">
              <w:r w:rsidRPr="00D21FA4">
                <w:rPr>
                  <w:rStyle w:val="Hyperlink"/>
                </w:rPr>
                <w:t>Public &amp; Municipal Affairs</w:t>
              </w:r>
            </w:hyperlink>
          </w:p>
          <w:p w:rsidR="00D21FA4" w:rsidRDefault="00D21FA4" w:rsidP="00CA14E0">
            <w:pPr>
              <w:jc w:val="center"/>
            </w:pP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10" w:history="1">
              <w:r w:rsidRPr="004B3DA3">
                <w:rPr>
                  <w:rStyle w:val="Hyperlink"/>
                </w:rPr>
                <w:t>H</w:t>
              </w:r>
              <w:r w:rsidRPr="004B3DA3">
                <w:rPr>
                  <w:rStyle w:val="Hyperlink"/>
                </w:rPr>
                <w:t>B 12</w:t>
              </w:r>
              <w:r w:rsidRPr="004B3DA3">
                <w:rPr>
                  <w:rStyle w:val="Hyperlink"/>
                </w:rPr>
                <w:t>92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Relative to the use of abandoned agricultural property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 xml:space="preserve">Rep. </w:t>
            </w:r>
            <w:proofErr w:type="spellStart"/>
            <w:r>
              <w:t>Haefner</w:t>
            </w:r>
            <w:proofErr w:type="spellEnd"/>
          </w:p>
          <w:p w:rsidR="00CA14E0" w:rsidRDefault="00CA14E0" w:rsidP="00CA14E0">
            <w:pPr>
              <w:jc w:val="center"/>
            </w:pPr>
          </w:p>
        </w:tc>
        <w:tc>
          <w:tcPr>
            <w:tcW w:w="3600" w:type="dxa"/>
          </w:tcPr>
          <w:p w:rsidR="00CA14E0" w:rsidRDefault="00CA14E0" w:rsidP="00CA14E0">
            <w:pPr>
              <w:jc w:val="center"/>
            </w:pPr>
            <w:hyperlink r:id="rId11" w:history="1">
              <w:r w:rsidRPr="006D1040">
                <w:rPr>
                  <w:rStyle w:val="Hyperlink"/>
                </w:rPr>
                <w:t>Environment &amp; Agriculture</w:t>
              </w:r>
            </w:hyperlink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12" w:history="1">
              <w:r w:rsidRPr="004B3DA3">
                <w:rPr>
                  <w:rStyle w:val="Hyperlink"/>
                </w:rPr>
                <w:t>HB 1466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Relative to labeling requirements for certain homestead food operations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>Rep. Hannon</w:t>
            </w:r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13" w:history="1">
              <w:r w:rsidRPr="006D1040">
                <w:rPr>
                  <w:rStyle w:val="Hyperlink"/>
                </w:rPr>
                <w:t>Environment &amp; Agriculture</w:t>
              </w:r>
            </w:hyperlink>
          </w:p>
          <w:p w:rsidR="00D21FA4" w:rsidRDefault="00D21FA4" w:rsidP="00CA14E0">
            <w:pPr>
              <w:jc w:val="center"/>
            </w:pP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14" w:history="1">
              <w:r w:rsidRPr="004B3DA3">
                <w:rPr>
                  <w:rStyle w:val="Hyperlink"/>
                </w:rPr>
                <w:t xml:space="preserve">HB </w:t>
              </w:r>
              <w:r w:rsidRPr="004B3DA3">
                <w:rPr>
                  <w:rStyle w:val="Hyperlink"/>
                </w:rPr>
                <w:t>1354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Establishing a committee to study livestock and meat inspection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>Rep. Bixby</w:t>
            </w:r>
          </w:p>
          <w:p w:rsidR="00CA14E0" w:rsidRDefault="00CA14E0" w:rsidP="00CA14E0">
            <w:pPr>
              <w:jc w:val="center"/>
            </w:pPr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15" w:history="1">
              <w:r w:rsidRPr="006D1040">
                <w:rPr>
                  <w:rStyle w:val="Hyperlink"/>
                </w:rPr>
                <w:t>Environment &amp; Agriculture</w:t>
              </w:r>
            </w:hyperlink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16" w:history="1">
              <w:r w:rsidRPr="004B3DA3">
                <w:rPr>
                  <w:rStyle w:val="Hyperlink"/>
                </w:rPr>
                <w:t>H</w:t>
              </w:r>
              <w:r w:rsidRPr="004B3DA3">
                <w:rPr>
                  <w:rStyle w:val="Hyperlink"/>
                </w:rPr>
                <w:t>B 1355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Relative to poultry producers exempted from meat inspection requirements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>Rep. Bixby</w:t>
            </w:r>
          </w:p>
          <w:p w:rsidR="00CA14E0" w:rsidRDefault="00CA14E0" w:rsidP="00CA14E0">
            <w:pPr>
              <w:jc w:val="center"/>
            </w:pPr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17" w:history="1">
              <w:r w:rsidRPr="006D1040">
                <w:rPr>
                  <w:rStyle w:val="Hyperlink"/>
                </w:rPr>
                <w:t>Environment &amp; Agriculture</w:t>
              </w:r>
            </w:hyperlink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18" w:history="1">
              <w:r w:rsidR="00D21FA4">
                <w:rPr>
                  <w:rStyle w:val="Hyperlink"/>
                </w:rPr>
                <w:t>S</w:t>
              </w:r>
              <w:r w:rsidRPr="004B3DA3">
                <w:rPr>
                  <w:rStyle w:val="Hyperlink"/>
                </w:rPr>
                <w:t>B 3</w:t>
              </w:r>
              <w:r w:rsidRPr="004B3DA3">
                <w:rPr>
                  <w:rStyle w:val="Hyperlink"/>
                </w:rPr>
                <w:t>24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Relative to the acquisition of conservation land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>Senator Avard</w:t>
            </w:r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19" w:history="1">
              <w:r w:rsidRPr="00D21FA4">
                <w:rPr>
                  <w:rStyle w:val="Hyperlink"/>
                </w:rPr>
                <w:t>Executive Departments &amp; Administration</w:t>
              </w:r>
            </w:hyperlink>
          </w:p>
        </w:tc>
      </w:tr>
      <w:tr w:rsidR="00CA14E0" w:rsidTr="00CA14E0">
        <w:tc>
          <w:tcPr>
            <w:tcW w:w="1548" w:type="dxa"/>
          </w:tcPr>
          <w:p w:rsidR="00CA14E0" w:rsidRDefault="00D21FA4" w:rsidP="00CA14E0">
            <w:pPr>
              <w:jc w:val="center"/>
            </w:pPr>
            <w:hyperlink r:id="rId20" w:history="1">
              <w:r>
                <w:rPr>
                  <w:rStyle w:val="Hyperlink"/>
                </w:rPr>
                <w:t>S</w:t>
              </w:r>
              <w:r w:rsidRPr="00D21FA4">
                <w:rPr>
                  <w:rStyle w:val="Hyperlink"/>
                </w:rPr>
                <w:t xml:space="preserve">B </w:t>
              </w:r>
              <w:r w:rsidRPr="00D21FA4">
                <w:rPr>
                  <w:rStyle w:val="Hyperlink"/>
                </w:rPr>
                <w:t>306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Enabling the sampling of wine or beer at farmer’s markets</w:t>
            </w:r>
          </w:p>
        </w:tc>
        <w:tc>
          <w:tcPr>
            <w:tcW w:w="1980" w:type="dxa"/>
          </w:tcPr>
          <w:p w:rsidR="00CA14E0" w:rsidRDefault="00CA14E0" w:rsidP="00CA14E0">
            <w:pPr>
              <w:jc w:val="center"/>
            </w:pPr>
            <w:r>
              <w:t xml:space="preserve">Senator </w:t>
            </w:r>
            <w:proofErr w:type="spellStart"/>
            <w:r>
              <w:t>Feltes</w:t>
            </w:r>
            <w:proofErr w:type="spellEnd"/>
          </w:p>
        </w:tc>
        <w:tc>
          <w:tcPr>
            <w:tcW w:w="3600" w:type="dxa"/>
          </w:tcPr>
          <w:p w:rsidR="00CA14E0" w:rsidRDefault="00D21FA4" w:rsidP="00CA14E0">
            <w:pPr>
              <w:jc w:val="center"/>
            </w:pPr>
            <w:hyperlink r:id="rId21" w:history="1">
              <w:r w:rsidRPr="00D21FA4">
                <w:rPr>
                  <w:rStyle w:val="Hyperlink"/>
                </w:rPr>
                <w:t>Commerce</w:t>
              </w:r>
            </w:hyperlink>
          </w:p>
          <w:p w:rsidR="00D21FA4" w:rsidRDefault="00D21FA4" w:rsidP="00CA14E0">
            <w:pPr>
              <w:jc w:val="center"/>
            </w:pP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22" w:history="1">
              <w:r w:rsidRPr="004B3DA3">
                <w:rPr>
                  <w:rStyle w:val="Hyperlink"/>
                </w:rPr>
                <w:t>HB</w:t>
              </w:r>
              <w:r w:rsidRPr="004B3DA3">
                <w:rPr>
                  <w:rStyle w:val="Hyperlink"/>
                </w:rPr>
                <w:t xml:space="preserve"> 499</w:t>
              </w:r>
            </w:hyperlink>
          </w:p>
        </w:tc>
        <w:tc>
          <w:tcPr>
            <w:tcW w:w="7020" w:type="dxa"/>
          </w:tcPr>
          <w:p w:rsidR="00CA14E0" w:rsidRPr="00B12C1A" w:rsidRDefault="00CA14E0" w:rsidP="00CA14E0">
            <w:pPr>
              <w:jc w:val="center"/>
            </w:pPr>
            <w:r>
              <w:t>Permitting NH farmers to sell certain farm raised animals directly to the public</w:t>
            </w:r>
            <w:r w:rsidR="00D21FA4">
              <w:t xml:space="preserve"> (bison bill)</w:t>
            </w:r>
          </w:p>
        </w:tc>
        <w:tc>
          <w:tcPr>
            <w:tcW w:w="1980" w:type="dxa"/>
          </w:tcPr>
          <w:p w:rsidR="00CA14E0" w:rsidRDefault="00D21FA4" w:rsidP="00CA14E0">
            <w:pPr>
              <w:jc w:val="center"/>
            </w:pPr>
            <w:r>
              <w:t>Rep. Chandler</w:t>
            </w:r>
          </w:p>
        </w:tc>
        <w:tc>
          <w:tcPr>
            <w:tcW w:w="3600" w:type="dxa"/>
          </w:tcPr>
          <w:p w:rsidR="00CA14E0" w:rsidRDefault="004B3DA3" w:rsidP="00CA14E0">
            <w:pPr>
              <w:jc w:val="center"/>
            </w:pPr>
            <w:r>
              <w:t>Bill leftover from 2015</w:t>
            </w:r>
          </w:p>
        </w:tc>
      </w:tr>
      <w:tr w:rsidR="00CA14E0" w:rsidTr="00CA14E0">
        <w:tc>
          <w:tcPr>
            <w:tcW w:w="1548" w:type="dxa"/>
          </w:tcPr>
          <w:p w:rsidR="00CA14E0" w:rsidRDefault="004B3DA3" w:rsidP="00CA14E0">
            <w:pPr>
              <w:jc w:val="center"/>
            </w:pPr>
            <w:hyperlink r:id="rId23" w:history="1">
              <w:r w:rsidRPr="004B3DA3">
                <w:rPr>
                  <w:rStyle w:val="Hyperlink"/>
                </w:rPr>
                <w:t>HB</w:t>
              </w:r>
              <w:r w:rsidRPr="004B3DA3">
                <w:rPr>
                  <w:rStyle w:val="Hyperlink"/>
                </w:rPr>
                <w:t xml:space="preserve"> 688</w:t>
              </w:r>
            </w:hyperlink>
          </w:p>
        </w:tc>
        <w:tc>
          <w:tcPr>
            <w:tcW w:w="7020" w:type="dxa"/>
          </w:tcPr>
          <w:p w:rsidR="00CA14E0" w:rsidRDefault="00CA14E0" w:rsidP="00CA14E0">
            <w:pPr>
              <w:jc w:val="center"/>
            </w:pPr>
            <w:r>
              <w:t>Relative to establishing an agricultural education number plate</w:t>
            </w:r>
          </w:p>
        </w:tc>
        <w:tc>
          <w:tcPr>
            <w:tcW w:w="1980" w:type="dxa"/>
          </w:tcPr>
          <w:p w:rsidR="00CA14E0" w:rsidRDefault="00D21FA4" w:rsidP="00CA14E0">
            <w:pPr>
              <w:jc w:val="center"/>
            </w:pPr>
            <w:r>
              <w:t>Rep. Bixby</w:t>
            </w:r>
          </w:p>
        </w:tc>
        <w:tc>
          <w:tcPr>
            <w:tcW w:w="3600" w:type="dxa"/>
          </w:tcPr>
          <w:p w:rsidR="00CA14E0" w:rsidRDefault="004B3DA3" w:rsidP="00CA14E0">
            <w:pPr>
              <w:jc w:val="center"/>
            </w:pPr>
            <w:r>
              <w:t>Bill leftover from 2015</w:t>
            </w:r>
          </w:p>
        </w:tc>
      </w:tr>
    </w:tbl>
    <w:p w:rsidR="00F51E63" w:rsidRPr="006E5852" w:rsidRDefault="00F51E63" w:rsidP="00F51E63">
      <w:pPr>
        <w:pStyle w:val="ListParagraph"/>
        <w:ind w:left="1440"/>
        <w:rPr>
          <w:b/>
        </w:rPr>
      </w:pPr>
    </w:p>
    <w:p w:rsidR="00F51E63" w:rsidRDefault="00F51E63" w:rsidP="00F51E63">
      <w:pPr>
        <w:pStyle w:val="ListParagraph"/>
        <w:ind w:left="0"/>
        <w:rPr>
          <w:u w:val="single"/>
        </w:rPr>
      </w:pPr>
      <w:r>
        <w:rPr>
          <w:b/>
          <w:u w:val="single"/>
        </w:rPr>
        <w:t>State Legislative Timeline</w:t>
      </w:r>
    </w:p>
    <w:p w:rsidR="00F51E63" w:rsidRDefault="00F51E63" w:rsidP="00F51E63">
      <w:pPr>
        <w:pStyle w:val="ListParagraph"/>
        <w:numPr>
          <w:ilvl w:val="0"/>
          <w:numId w:val="1"/>
        </w:numPr>
      </w:pPr>
      <w:r>
        <w:t>January 6, 2016: Legislative session begins</w:t>
      </w:r>
    </w:p>
    <w:p w:rsidR="00F51E63" w:rsidRPr="00217AB9" w:rsidRDefault="00F51E63" w:rsidP="00F51E63">
      <w:pPr>
        <w:pStyle w:val="ListParagraph"/>
        <w:numPr>
          <w:ilvl w:val="0"/>
          <w:numId w:val="1"/>
        </w:numPr>
      </w:pPr>
      <w:r>
        <w:t>March 24, 2016:</w:t>
      </w:r>
      <w:r w:rsidRPr="00217AB9">
        <w:t xml:space="preserve"> </w:t>
      </w:r>
      <w:r>
        <w:t>Last day to vote on all House and Senate bills before moving to other chamber</w:t>
      </w:r>
    </w:p>
    <w:p w:rsidR="00CA14E0" w:rsidRDefault="00F51E63" w:rsidP="00CA14E0">
      <w:pPr>
        <w:pStyle w:val="ListParagraph"/>
        <w:numPr>
          <w:ilvl w:val="0"/>
          <w:numId w:val="1"/>
        </w:numPr>
      </w:pPr>
      <w:r>
        <w:t>June 2, 2016:</w:t>
      </w:r>
      <w:r w:rsidRPr="00217AB9">
        <w:t xml:space="preserve"> Last day to </w:t>
      </w:r>
      <w:r>
        <w:t>vote on all remaining bills/end of session</w:t>
      </w:r>
      <w:bookmarkStart w:id="0" w:name="_GoBack"/>
      <w:bookmarkEnd w:id="0"/>
    </w:p>
    <w:sectPr w:rsidR="00CA14E0" w:rsidSect="00D21F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31C"/>
    <w:multiLevelType w:val="hybridMultilevel"/>
    <w:tmpl w:val="A988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3"/>
    <w:rsid w:val="004B3DA3"/>
    <w:rsid w:val="00A61EA7"/>
    <w:rsid w:val="00B916F0"/>
    <w:rsid w:val="00CA14E0"/>
    <w:rsid w:val="00D21FA4"/>
    <w:rsid w:val="00F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1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1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ourt.state.nh.us/lsr_search/billText.aspx?id=888&amp;type=3" TargetMode="External"/><Relationship Id="rId13" Type="http://schemas.openxmlformats.org/officeDocument/2006/relationships/hyperlink" Target="http://www.gencourt.state.nh.us/house/committees/committeedetails.aspx?code=H06" TargetMode="External"/><Relationship Id="rId18" Type="http://schemas.openxmlformats.org/officeDocument/2006/relationships/hyperlink" Target="http://www.gencourt.state.nh.us/lsr_search/billText.aspx?id=951&amp;type=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ncourt.state.nh.us/Senate/committees/committee_details.aspx?cc=S37" TargetMode="External"/><Relationship Id="rId7" Type="http://schemas.openxmlformats.org/officeDocument/2006/relationships/hyperlink" Target="http://www.gencourt.state.nh.us/house/committees/committeedetails.aspx?code=H06" TargetMode="External"/><Relationship Id="rId12" Type="http://schemas.openxmlformats.org/officeDocument/2006/relationships/hyperlink" Target="http://www.gencourt.state.nh.us/lsr_search/billText.aspx?id=720&amp;type=4" TargetMode="External"/><Relationship Id="rId17" Type="http://schemas.openxmlformats.org/officeDocument/2006/relationships/hyperlink" Target="http://www.gencourt.state.nh.us/house/committees/committeedetails.aspx?code=H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encourt.state.nh.us/lsr_search/billText.aspx?id=723&amp;type=4" TargetMode="External"/><Relationship Id="rId20" Type="http://schemas.openxmlformats.org/officeDocument/2006/relationships/hyperlink" Target="http://www.gencourt.state.nh.us/lsr_search/billText.aspx?id=1033&amp;type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court.state.nh.us/lsr_search/billText.aspx?id=530&amp;type=4" TargetMode="External"/><Relationship Id="rId11" Type="http://schemas.openxmlformats.org/officeDocument/2006/relationships/hyperlink" Target="http://www.gencourt.state.nh.us/house/committees/committeedetails.aspx?code=H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ncourt.state.nh.us/house/committees/committeedetails.aspx?code=H06" TargetMode="External"/><Relationship Id="rId23" Type="http://schemas.openxmlformats.org/officeDocument/2006/relationships/hyperlink" Target="http://www.gencourt.state.nh.us/legislation/2015/HB0688.html" TargetMode="External"/><Relationship Id="rId10" Type="http://schemas.openxmlformats.org/officeDocument/2006/relationships/hyperlink" Target="http://www.gencourt.state.nh.us/lsr_search/billText.aspx?id=528&amp;type=4" TargetMode="External"/><Relationship Id="rId19" Type="http://schemas.openxmlformats.org/officeDocument/2006/relationships/hyperlink" Target="http://www.gencourt.state.nh.us/house/committees/committeedetails.aspx?code=H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court.state.nh.us/Senate/committees/committee_details.aspx?cc=S27" TargetMode="External"/><Relationship Id="rId14" Type="http://schemas.openxmlformats.org/officeDocument/2006/relationships/hyperlink" Target="http://www.gencourt.state.nh.us/lsr_search/billText.aspx?id=722&amp;type=4" TargetMode="External"/><Relationship Id="rId22" Type="http://schemas.openxmlformats.org/officeDocument/2006/relationships/hyperlink" Target="http://www.gencourt.state.nh.us/legislation/2015/HB04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Hamrick</dc:creator>
  <cp:lastModifiedBy>Lindsay Hamrick</cp:lastModifiedBy>
  <cp:revision>2</cp:revision>
  <dcterms:created xsi:type="dcterms:W3CDTF">2015-12-21T14:58:00Z</dcterms:created>
  <dcterms:modified xsi:type="dcterms:W3CDTF">2016-01-06T19:02:00Z</dcterms:modified>
</cp:coreProperties>
</file>